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B8DC" w14:textId="77777777" w:rsidR="00DE6C3E" w:rsidRDefault="00061473">
      <w:pPr>
        <w:spacing w:before="24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 wp14:anchorId="3C4B6DFD" wp14:editId="34C762AB">
            <wp:extent cx="1138238" cy="4125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412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32A81D" w14:textId="77777777" w:rsidR="00DE6C3E" w:rsidRDefault="00061473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Бриф на бесплатный аудит интернет-маркетинга</w:t>
      </w:r>
    </w:p>
    <w:p w14:paraId="6968325B" w14:textId="77777777" w:rsidR="00DE6C3E" w:rsidRDefault="00DE6C3E">
      <w:pPr>
        <w:rPr>
          <w:rFonts w:ascii="Comfortaa" w:eastAsia="Comfortaa" w:hAnsi="Comfortaa" w:cs="Comfortaa"/>
          <w:b/>
          <w:sz w:val="20"/>
          <w:szCs w:val="20"/>
        </w:rPr>
      </w:pPr>
    </w:p>
    <w:p w14:paraId="5D60B462" w14:textId="77777777" w:rsidR="00DE6C3E" w:rsidRDefault="00061473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Этот бриф нужен для того, чтобы мы смогли провести аналитику вашего сайта и дать актуальные рекомендации по продвижению. </w:t>
      </w:r>
    </w:p>
    <w:p w14:paraId="61F4FFF2" w14:textId="77777777" w:rsidR="00DE6C3E" w:rsidRDefault="00DE6C3E">
      <w:pPr>
        <w:rPr>
          <w:rFonts w:ascii="Comfortaa" w:eastAsia="Comfortaa" w:hAnsi="Comfortaa" w:cs="Comfortaa"/>
          <w:sz w:val="20"/>
          <w:szCs w:val="20"/>
        </w:rPr>
      </w:pPr>
    </w:p>
    <w:p w14:paraId="6DFE9D86" w14:textId="77777777" w:rsidR="0045401D" w:rsidRPr="00061473" w:rsidRDefault="00061473" w:rsidP="0045401D">
      <w:pPr>
        <w:rPr>
          <w:lang w:val="ru-RU"/>
        </w:rPr>
      </w:pPr>
      <w:r>
        <w:rPr>
          <w:rFonts w:ascii="Comfortaa" w:eastAsia="Comfortaa" w:hAnsi="Comfortaa" w:cs="Comfortaa"/>
          <w:sz w:val="20"/>
          <w:szCs w:val="20"/>
        </w:rPr>
        <w:t>Сроки подготовки бесплатного аудита - от 3 до 10 рабочих дней. Аудит выполняется в порядке очередности.</w:t>
      </w:r>
      <w:r w:rsidR="0045401D" w:rsidRPr="0045401D">
        <w:rPr>
          <w:rFonts w:ascii="Comfortaa" w:eastAsia="Comfortaa" w:hAnsi="Comfortaa" w:cs="Comfortaa"/>
          <w:sz w:val="20"/>
          <w:szCs w:val="20"/>
          <w:lang w:val="ru-RU"/>
        </w:rPr>
        <w:t xml:space="preserve"> </w:t>
      </w:r>
      <w:r w:rsidR="0045401D">
        <w:rPr>
          <w:lang w:val="ru-RU"/>
        </w:rPr>
        <w:t xml:space="preserve">Отправлять бриф на </w:t>
      </w:r>
      <w:hyperlink r:id="rId5" w:history="1">
        <w:r w:rsidR="0045401D" w:rsidRPr="00277421">
          <w:rPr>
            <w:rStyle w:val="a6"/>
            <w:lang w:val="ru-RU"/>
          </w:rPr>
          <w:t>info@netkam.ru</w:t>
        </w:r>
      </w:hyperlink>
      <w:r w:rsidR="0045401D" w:rsidRPr="00061473">
        <w:rPr>
          <w:lang w:val="ru-RU"/>
        </w:rPr>
        <w:t xml:space="preserve"> </w:t>
      </w:r>
    </w:p>
    <w:p w14:paraId="0F0BD9C8" w14:textId="5BEE1497" w:rsidR="00DE6C3E" w:rsidRPr="0045401D" w:rsidRDefault="00DE6C3E">
      <w:pPr>
        <w:rPr>
          <w:rFonts w:ascii="Comfortaa" w:eastAsia="Comfortaa" w:hAnsi="Comfortaa" w:cs="Comfortaa"/>
          <w:sz w:val="20"/>
          <w:szCs w:val="20"/>
          <w:lang w:val="ru-RU"/>
        </w:rPr>
      </w:pPr>
    </w:p>
    <w:p w14:paraId="54AE9297" w14:textId="77777777" w:rsidR="00DE6C3E" w:rsidRDefault="00DE6C3E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E6C3E" w14:paraId="59F3508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8E4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Как к вам обращаться?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6B19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6E56288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6E6E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Полное название компании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5EAF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3F058CF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A646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Почта для отправки готового аудита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D1C7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29A7086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D3F9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Какие поисковые системы (Яндекс, </w:t>
            </w: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Google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или иные) приоритетны для вас в плане продвижения?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E049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42BBCDA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B7AF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Какие продукты или услуги наиболее важны для вас в плане продвижения? </w:t>
            </w:r>
          </w:p>
          <w:p w14:paraId="38655AA3" w14:textId="77777777" w:rsidR="00DE6C3E" w:rsidRDefault="00061473">
            <w:pPr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*Желательны ссылки на соответствующие разделы и ваши комментарии.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38C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71FC0CC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578F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Какие вопросы вы хотите решить с помощью аудита?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E544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2C323E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65DD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География продаж - например, вся Россия и СНГ или только Казань или Приволжский ФО.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D062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33B8D1F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9594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Прямые конкуренты - укажите 2-3 прямых конкурентов в вашем ценовом сегменте, работающих в вашем регионе присутствия. Укажите адреса их сайтов. </w:t>
            </w:r>
          </w:p>
          <w:p w14:paraId="5EAF1D5D" w14:textId="77777777" w:rsidR="00DE6C3E" w:rsidRDefault="00DE6C3E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6760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1E0B966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2049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Любая полезная информация о сайте, которую вы хотели бы нам сообщить.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80C2" w14:textId="77777777" w:rsidR="00DE6C3E" w:rsidRDefault="00DE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E6C3E" w14:paraId="38A870C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87E" w14:textId="77777777" w:rsidR="00DE6C3E" w:rsidRDefault="00061473">
            <w:pPr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Доступ к сервису </w:t>
            </w:r>
            <w:proofErr w:type="spellStart"/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Яндекс.Метрика</w:t>
            </w:r>
            <w:proofErr w:type="spellEnd"/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для почтового ящика </w:t>
            </w:r>
            <w:hyperlink r:id="rId6">
              <w:r>
                <w:rPr>
                  <w:rFonts w:ascii="Comfortaa" w:eastAsia="Comfortaa" w:hAnsi="Comfortaa" w:cs="Comfortaa"/>
                  <w:b/>
                  <w:color w:val="1155CC"/>
                  <w:sz w:val="20"/>
                  <w:szCs w:val="20"/>
                  <w:u w:val="single"/>
                </w:rPr>
                <w:t>netkam2020@yandex.ru</w:t>
              </w:r>
            </w:hyperlink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.</w:t>
            </w:r>
          </w:p>
          <w:p w14:paraId="57CABBE5" w14:textId="77777777" w:rsidR="00DE6C3E" w:rsidRDefault="00DE6C3E">
            <w:pPr>
              <w:rPr>
                <w:rFonts w:ascii="Comfortaa" w:eastAsia="Comfortaa" w:hAnsi="Comfortaa" w:cs="Comfortaa"/>
                <w:sz w:val="20"/>
                <w:szCs w:val="20"/>
              </w:rPr>
            </w:pPr>
          </w:p>
          <w:p w14:paraId="17971D08" w14:textId="77777777" w:rsidR="00DE6C3E" w:rsidRDefault="00061473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*Внимание! При отсутствии доступов к сервису невозможно подготовить детальный аудит сайта и дать индивидуальные рекомендации для продвижения.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7168" w14:textId="77777777" w:rsidR="00DE6C3E" w:rsidRDefault="00DE6C3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p w14:paraId="30FB85DE" w14:textId="441B583C" w:rsidR="00DE6C3E" w:rsidRDefault="00DE6C3E"/>
    <w:p w14:paraId="6814CD3C" w14:textId="1C663D05" w:rsidR="00061473" w:rsidRPr="00061473" w:rsidRDefault="00061473">
      <w:pPr>
        <w:rPr>
          <w:lang w:val="ru-RU"/>
        </w:rPr>
      </w:pPr>
      <w:r>
        <w:rPr>
          <w:lang w:val="ru-RU"/>
        </w:rPr>
        <w:t xml:space="preserve">Отправлять бриф на </w:t>
      </w:r>
      <w:hyperlink r:id="rId7" w:history="1">
        <w:r w:rsidRPr="00277421">
          <w:rPr>
            <w:rStyle w:val="a6"/>
            <w:lang w:val="ru-RU"/>
          </w:rPr>
          <w:t>info@netkam.ru</w:t>
        </w:r>
      </w:hyperlink>
      <w:r w:rsidRPr="00061473">
        <w:rPr>
          <w:lang w:val="ru-RU"/>
        </w:rPr>
        <w:t xml:space="preserve"> </w:t>
      </w:r>
    </w:p>
    <w:sectPr w:rsidR="00061473" w:rsidRPr="00061473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omfortaa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3E"/>
    <w:rsid w:val="00061473"/>
    <w:rsid w:val="0045401D"/>
    <w:rsid w:val="00D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CCFC"/>
  <w15:docId w15:val="{9A2DAB2A-55DF-4630-8C73-E7AAA8F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01D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614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6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tka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tkam2020@yandex.ru" TargetMode="External"/><Relationship Id="rId5" Type="http://schemas.openxmlformats.org/officeDocument/2006/relationships/hyperlink" Target="mailto:info@netka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Ильмир</cp:lastModifiedBy>
  <cp:revision>3</cp:revision>
  <dcterms:created xsi:type="dcterms:W3CDTF">2021-01-14T08:24:00Z</dcterms:created>
  <dcterms:modified xsi:type="dcterms:W3CDTF">2021-01-14T08:25:00Z</dcterms:modified>
</cp:coreProperties>
</file>